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滕州市中等职业教育中心学校</w:t>
      </w:r>
    </w:p>
    <w:p>
      <w:pPr>
        <w:jc w:val="center"/>
        <w:rPr>
          <w:rFonts w:hint="eastAsia" w:ascii="黑体" w:hAnsi="宋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color w:val="000000"/>
          <w:sz w:val="32"/>
          <w:szCs w:val="32"/>
        </w:rPr>
        <w:t>教案德育及课程思政专项检查表</w:t>
      </w:r>
    </w:p>
    <w:bookmarkEnd w:id="0"/>
    <w:p>
      <w:pPr>
        <w:jc w:val="center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专业（高考）部（盖章） 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 检查时间： 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月 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</w:t>
      </w:r>
    </w:p>
    <w:p>
      <w:pPr>
        <w:ind w:firstLine="280" w:firstLineChars="100"/>
        <w:jc w:val="left"/>
        <w:rPr>
          <w:rFonts w:hint="default" w:ascii="仿宋_GB2312" w:hAnsi="宋体" w:eastAsia="仿宋_GB2312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教研室名称：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 教研室主任（签字）：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  <w:lang w:val="en-US" w:eastAsia="zh-CN"/>
        </w:rPr>
        <w:t xml:space="preserve">          </w:t>
      </w:r>
    </w:p>
    <w:tbl>
      <w:tblPr>
        <w:tblStyle w:val="2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90"/>
        <w:gridCol w:w="1645"/>
        <w:gridCol w:w="846"/>
        <w:gridCol w:w="1712"/>
        <w:gridCol w:w="2403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授课名称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本月教案数量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有德育及思政目标的教案数量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教学过程中渗透德育及思政内容的教案数量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如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1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张国三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无机化学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4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3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F04BA"/>
    <w:rsid w:val="478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2021-10-26T06:42:00Z</dcterms:created>
  <dc:creator>王慎海</dc:creator>
  <cp:lastModifiedBy>王慎海</cp:lastModifiedBy>
  <dcterms:modified xsi:type="dcterms:W3CDTF">2021-10-26T06:42:54Z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C853F0B3E6814775ADC0917242E2B49E</vt:lpwstr>
  </property>
</Properties>
</file>