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滕州市中等职业教育中心学校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思政课教师教案检查表</w:t>
      </w:r>
    </w:p>
    <w:p>
      <w:pPr>
        <w:jc w:val="lef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专业（高考）部（盖章） 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 检查时间：   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</w:t>
      </w:r>
    </w:p>
    <w:p>
      <w:pPr>
        <w:ind w:firstLine="280" w:firstLineChars="100"/>
        <w:jc w:val="left"/>
        <w:rPr>
          <w:rFonts w:hint="default" w:ascii="仿宋_GB2312" w:hAnsi="宋体" w:eastAsia="仿宋_GB2312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教研室名称：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 教研室主任（签字）：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  <w:lang w:val="en-US" w:eastAsia="zh-CN"/>
        </w:rPr>
        <w:t xml:space="preserve">         </w:t>
      </w:r>
    </w:p>
    <w:tbl>
      <w:tblPr>
        <w:tblStyle w:val="2"/>
        <w:tblW w:w="8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24"/>
        <w:gridCol w:w="1368"/>
        <w:gridCol w:w="2136"/>
        <w:gridCol w:w="2004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授课名称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本月教案数量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内容是否完整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FF0000"/>
                <w:szCs w:val="21"/>
              </w:rPr>
            </w:pPr>
            <w:r>
              <w:rPr>
                <w:rFonts w:hint="eastAsia" w:ascii="宋体" w:hAnsi="宋体" w:cs="仿宋_GB2312"/>
                <w:color w:val="FF0000"/>
                <w:szCs w:val="21"/>
              </w:rPr>
              <w:t>1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FF0000"/>
                <w:szCs w:val="21"/>
              </w:rPr>
            </w:pPr>
            <w:r>
              <w:rPr>
                <w:rFonts w:hint="eastAsia" w:ascii="宋体" w:hAnsi="宋体" w:cs="仿宋_GB2312"/>
                <w:color w:val="FF0000"/>
                <w:szCs w:val="21"/>
              </w:rPr>
              <w:t>张三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FF0000"/>
                <w:szCs w:val="21"/>
              </w:rPr>
            </w:pPr>
            <w:r>
              <w:rPr>
                <w:rFonts w:hint="eastAsia" w:ascii="宋体" w:hAnsi="宋体" w:cs="仿宋_GB2312"/>
                <w:color w:val="FF0000"/>
                <w:szCs w:val="21"/>
              </w:rPr>
              <w:t>无机化学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FF0000"/>
                <w:szCs w:val="21"/>
              </w:rPr>
            </w:pPr>
            <w:r>
              <w:rPr>
                <w:rFonts w:hint="eastAsia" w:ascii="宋体" w:hAnsi="宋体" w:cs="仿宋_GB2312"/>
                <w:color w:val="FF0000"/>
                <w:szCs w:val="21"/>
              </w:rPr>
              <w:t>4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FF0000"/>
                <w:szCs w:val="21"/>
              </w:rPr>
            </w:pPr>
            <w:r>
              <w:rPr>
                <w:rFonts w:hint="eastAsia" w:ascii="宋体" w:hAnsi="宋体" w:cs="仿宋_GB2312"/>
                <w:color w:val="FF0000"/>
                <w:szCs w:val="21"/>
              </w:rPr>
              <w:t>是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FF0000"/>
                <w:szCs w:val="21"/>
              </w:rPr>
            </w:pPr>
            <w:r>
              <w:rPr>
                <w:rFonts w:hint="eastAsia" w:ascii="宋体" w:hAnsi="宋体" w:cs="仿宋_GB2312"/>
                <w:color w:val="FF000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70976"/>
    <w:rsid w:val="22B07D9F"/>
    <w:rsid w:val="4B370976"/>
    <w:rsid w:val="5C4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2021-10-26T06:40:00Z</dcterms:created>
  <dc:creator>王慎海</dc:creator>
  <cp:lastModifiedBy>王慎海</cp:lastModifiedBy>
  <dcterms:modified xsi:type="dcterms:W3CDTF">2021-10-26T06:41:58Z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178A26EF126A47349279EF9651E8F4D1</vt:lpwstr>
  </property>
</Properties>
</file>