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B73A5" w14:textId="77777777" w:rsidR="00B34A0B" w:rsidRDefault="00B34A0B">
      <w:pPr>
        <w:widowControl/>
        <w:spacing w:line="560" w:lineRule="exact"/>
        <w:jc w:val="center"/>
        <w:rPr>
          <w:rFonts w:ascii="宋体" w:eastAsia="宋体" w:hAnsi="宋体" w:cs="宋体"/>
          <w:b/>
          <w:color w:val="333333"/>
          <w:kern w:val="0"/>
          <w:sz w:val="36"/>
          <w:szCs w:val="36"/>
          <w:lang w:bidi="ar"/>
        </w:rPr>
      </w:pPr>
      <w:r w:rsidRPr="00B34A0B">
        <w:rPr>
          <w:rFonts w:ascii="宋体" w:eastAsia="宋体" w:hAnsi="宋体" w:cs="宋体" w:hint="eastAsia"/>
          <w:b/>
          <w:color w:val="333333"/>
          <w:kern w:val="0"/>
          <w:sz w:val="36"/>
          <w:szCs w:val="36"/>
          <w:lang w:bidi="ar"/>
        </w:rPr>
        <w:t>滕州市中等职业教育中心学校</w:t>
      </w:r>
    </w:p>
    <w:p w14:paraId="3C17A517" w14:textId="0513088B" w:rsidR="00E72863" w:rsidRDefault="00000000">
      <w:pPr>
        <w:widowControl/>
        <w:spacing w:line="560" w:lineRule="exact"/>
        <w:jc w:val="center"/>
        <w:rPr>
          <w:b/>
          <w:color w:val="333333"/>
          <w:sz w:val="36"/>
          <w:szCs w:val="36"/>
        </w:rPr>
      </w:pPr>
      <w:r>
        <w:rPr>
          <w:rFonts w:ascii="宋体" w:eastAsia="宋体" w:hAnsi="宋体" w:cs="宋体"/>
          <w:b/>
          <w:color w:val="333333"/>
          <w:kern w:val="0"/>
          <w:sz w:val="36"/>
          <w:szCs w:val="36"/>
          <w:lang w:bidi="ar"/>
        </w:rPr>
        <w:t>2023年</w:t>
      </w:r>
      <w:r w:rsidR="006D2DCF">
        <w:rPr>
          <w:rFonts w:ascii="宋体" w:eastAsia="宋体" w:hAnsi="宋体" w:cs="宋体" w:hint="eastAsia"/>
          <w:b/>
          <w:color w:val="333333"/>
          <w:kern w:val="0"/>
          <w:sz w:val="36"/>
          <w:szCs w:val="36"/>
          <w:lang w:bidi="ar"/>
        </w:rPr>
        <w:t>第二次</w:t>
      </w:r>
      <w:r>
        <w:rPr>
          <w:rFonts w:ascii="宋体" w:eastAsia="宋体" w:hAnsi="宋体" w:cs="宋体"/>
          <w:b/>
          <w:color w:val="333333"/>
          <w:kern w:val="0"/>
          <w:sz w:val="36"/>
          <w:szCs w:val="36"/>
          <w:lang w:bidi="ar"/>
        </w:rPr>
        <w:t>公开招聘备案制工作人员</w:t>
      </w:r>
      <w:r>
        <w:rPr>
          <w:rFonts w:ascii="宋体" w:eastAsia="宋体" w:hAnsi="宋体" w:cs="宋体" w:hint="eastAsia"/>
          <w:b/>
          <w:color w:val="333333"/>
          <w:kern w:val="0"/>
          <w:sz w:val="36"/>
          <w:szCs w:val="36"/>
          <w:lang w:bidi="ar"/>
        </w:rPr>
        <w:t>笔试</w:t>
      </w:r>
      <w:r>
        <w:rPr>
          <w:rFonts w:ascii="宋体" w:eastAsia="宋体" w:hAnsi="宋体" w:cs="宋体"/>
          <w:b/>
          <w:color w:val="333333"/>
          <w:kern w:val="0"/>
          <w:sz w:val="36"/>
          <w:szCs w:val="36"/>
          <w:lang w:bidi="ar"/>
        </w:rPr>
        <w:t>成绩、进入</w:t>
      </w:r>
      <w:r>
        <w:rPr>
          <w:rFonts w:ascii="宋体" w:eastAsia="宋体" w:hAnsi="宋体" w:cs="宋体" w:hint="eastAsia"/>
          <w:b/>
          <w:color w:val="333333"/>
          <w:kern w:val="0"/>
          <w:sz w:val="36"/>
          <w:szCs w:val="36"/>
          <w:lang w:bidi="ar"/>
        </w:rPr>
        <w:t>面试资格复审人选</w:t>
      </w:r>
      <w:r>
        <w:rPr>
          <w:rFonts w:ascii="宋体" w:eastAsia="宋体" w:hAnsi="宋体" w:cs="宋体"/>
          <w:b/>
          <w:color w:val="333333"/>
          <w:kern w:val="0"/>
          <w:sz w:val="36"/>
          <w:szCs w:val="36"/>
          <w:lang w:bidi="ar"/>
        </w:rPr>
        <w:t>名单</w:t>
      </w:r>
    </w:p>
    <w:p w14:paraId="72252B95" w14:textId="77777777" w:rsidR="00E72863" w:rsidRDefault="00E72863">
      <w:pPr>
        <w:widowControl/>
        <w:spacing w:line="560" w:lineRule="exact"/>
        <w:ind w:firstLine="645"/>
        <w:jc w:val="left"/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1705F73B" w14:textId="5706A992" w:rsidR="00E72863" w:rsidRDefault="00B34A0B">
      <w:pPr>
        <w:widowControl/>
        <w:spacing w:line="560" w:lineRule="exact"/>
        <w:ind w:firstLine="645"/>
        <w:jc w:val="left"/>
        <w:rPr>
          <w:rFonts w:ascii="微软雅黑" w:eastAsia="微软雅黑" w:hAnsi="微软雅黑" w:cs="微软雅黑"/>
          <w:color w:val="333333"/>
          <w:sz w:val="24"/>
        </w:rPr>
      </w:pPr>
      <w:r w:rsidRPr="00B34A0B"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滕州市中等职业教育中心学校</w:t>
      </w:r>
      <w:r w:rsidR="00000000"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2023年</w:t>
      </w:r>
      <w:r w:rsidR="006D2DCF"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第二次</w:t>
      </w:r>
      <w:r w:rsidR="00000000"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公开招聘备案制工作人员</w:t>
      </w:r>
      <w:r w:rsidR="00000000"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笔试</w:t>
      </w:r>
      <w:r w:rsidR="006D2DCF"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已结束</w:t>
      </w:r>
      <w:r w:rsidR="00000000"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。</w:t>
      </w:r>
    </w:p>
    <w:p w14:paraId="5AEA4EE6" w14:textId="06A890B4" w:rsidR="00E72863" w:rsidRDefault="00000000">
      <w:pPr>
        <w:widowControl/>
        <w:spacing w:line="560" w:lineRule="exact"/>
        <w:ind w:firstLine="645"/>
        <w:jc w:val="left"/>
        <w:rPr>
          <w:rFonts w:ascii="微软雅黑" w:eastAsia="微软雅黑" w:hAnsi="微软雅黑" w:cs="微软雅黑"/>
          <w:color w:val="333333"/>
          <w:sz w:val="24"/>
        </w:rPr>
      </w:pP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按照简章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“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笔试结束后，根据岗位计划按照笔试成绩由高分到低分按1：</w:t>
      </w:r>
      <w:r w:rsidR="006D2DCF"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5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的比例确定进入面试范围复审人选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”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。</w:t>
      </w:r>
    </w:p>
    <w:p w14:paraId="69E1BDCC" w14:textId="05A74B0C" w:rsidR="00E72863" w:rsidRDefault="00000000">
      <w:pPr>
        <w:widowControl/>
        <w:spacing w:line="560" w:lineRule="exact"/>
        <w:ind w:firstLine="645"/>
        <w:jc w:val="left"/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参加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笔试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人员成绩，详见附件1；进入面试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资格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复审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人选名单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，详见附件2。</w:t>
      </w:r>
    </w:p>
    <w:p w14:paraId="566F726E" w14:textId="77777777" w:rsidR="004549EF" w:rsidRDefault="004549EF">
      <w:pPr>
        <w:widowControl/>
        <w:spacing w:line="560" w:lineRule="exact"/>
        <w:ind w:firstLine="645"/>
        <w:jc w:val="left"/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02A8C6D0" w14:textId="77777777" w:rsidR="004549EF" w:rsidRPr="004549EF" w:rsidRDefault="004549EF">
      <w:pPr>
        <w:widowControl/>
        <w:spacing w:line="560" w:lineRule="exact"/>
        <w:ind w:firstLine="645"/>
        <w:jc w:val="left"/>
        <w:rPr>
          <w:rFonts w:ascii="微软雅黑" w:eastAsia="微软雅黑" w:hAnsi="微软雅黑" w:cs="微软雅黑"/>
          <w:color w:val="333333"/>
          <w:sz w:val="24"/>
        </w:rPr>
      </w:pPr>
    </w:p>
    <w:p w14:paraId="40BD1533" w14:textId="77777777" w:rsidR="00E72863" w:rsidRPr="00F64308" w:rsidRDefault="00E72863">
      <w:pPr>
        <w:widowControl/>
        <w:spacing w:line="560" w:lineRule="exact"/>
        <w:ind w:firstLine="645"/>
        <w:jc w:val="right"/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30E3267C" w14:textId="1345A0D7" w:rsidR="00E72863" w:rsidRDefault="00000000">
      <w:pPr>
        <w:widowControl/>
        <w:spacing w:line="560" w:lineRule="exact"/>
        <w:ind w:firstLine="645"/>
        <w:jc w:val="center"/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 2023年</w:t>
      </w:r>
      <w:r w:rsidR="006D2DCF"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12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月</w:t>
      </w:r>
      <w:r w:rsidR="006D2DCF"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1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8日</w:t>
      </w:r>
    </w:p>
    <w:p w14:paraId="15483E8A" w14:textId="77777777" w:rsidR="00E72863" w:rsidRDefault="00E72863"/>
    <w:p w14:paraId="0F93DF4B" w14:textId="77777777" w:rsidR="00E72863" w:rsidRDefault="00E72863"/>
    <w:p w14:paraId="36EA0BB3" w14:textId="77777777" w:rsidR="00E72863" w:rsidRDefault="00E72863"/>
    <w:p w14:paraId="4BCFA87F" w14:textId="77777777" w:rsidR="00E72863" w:rsidRDefault="00E72863"/>
    <w:p w14:paraId="787FDB23" w14:textId="77777777" w:rsidR="00E72863" w:rsidRDefault="00E72863"/>
    <w:p w14:paraId="5C06C719" w14:textId="77777777" w:rsidR="00E72863" w:rsidRDefault="00E72863"/>
    <w:p w14:paraId="0B10EDD1" w14:textId="77777777" w:rsidR="00E72863" w:rsidRDefault="00E72863"/>
    <w:p w14:paraId="23801556" w14:textId="77777777" w:rsidR="00E72863" w:rsidRDefault="00E72863"/>
    <w:p w14:paraId="03BF56BE" w14:textId="77777777" w:rsidR="00E72863" w:rsidRDefault="00E72863"/>
    <w:p w14:paraId="5E6F69F9" w14:textId="77777777" w:rsidR="00E72863" w:rsidRDefault="00E72863"/>
    <w:p w14:paraId="73416313" w14:textId="77777777" w:rsidR="00E72863" w:rsidRDefault="00E72863"/>
    <w:p w14:paraId="2E82C624" w14:textId="77777777" w:rsidR="00E72863" w:rsidRDefault="00E72863"/>
    <w:p w14:paraId="50530144" w14:textId="77777777" w:rsidR="00E72863" w:rsidRDefault="00E72863"/>
    <w:sectPr w:rsidR="00E728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0A8DD" w14:textId="77777777" w:rsidR="00D36AE4" w:rsidRDefault="00D36AE4" w:rsidP="006D2DCF">
      <w:r>
        <w:separator/>
      </w:r>
    </w:p>
  </w:endnote>
  <w:endnote w:type="continuationSeparator" w:id="0">
    <w:p w14:paraId="6DF26533" w14:textId="77777777" w:rsidR="00D36AE4" w:rsidRDefault="00D36AE4" w:rsidP="006D2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9264F" w14:textId="77777777" w:rsidR="00D36AE4" w:rsidRDefault="00D36AE4" w:rsidP="006D2DCF">
      <w:r>
        <w:separator/>
      </w:r>
    </w:p>
  </w:footnote>
  <w:footnote w:type="continuationSeparator" w:id="0">
    <w:p w14:paraId="2C77E060" w14:textId="77777777" w:rsidR="00D36AE4" w:rsidRDefault="00D36AE4" w:rsidP="006D2D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Y3MmE0YzY2NjlhZDBmYzc4ODY3MGU5OTU5ZTYwNWYifQ=="/>
  </w:docVars>
  <w:rsids>
    <w:rsidRoot w:val="0DEE1130"/>
    <w:rsid w:val="004549EF"/>
    <w:rsid w:val="006D2DCF"/>
    <w:rsid w:val="00B34A0B"/>
    <w:rsid w:val="00D36AE4"/>
    <w:rsid w:val="00E72863"/>
    <w:rsid w:val="00F64308"/>
    <w:rsid w:val="0DEE1130"/>
    <w:rsid w:val="27BA6ACA"/>
    <w:rsid w:val="359D723F"/>
    <w:rsid w:val="36BC5DCD"/>
    <w:rsid w:val="3EBA74E8"/>
    <w:rsid w:val="4922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D06F8A"/>
  <w15:docId w15:val="{4D7A063E-83D8-47E8-AF1F-FABAAF9A4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2DC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D2D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6D2D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D2DC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lzd</dc:creator>
  <cp:lastModifiedBy>lenovo</cp:lastModifiedBy>
  <cp:revision>2</cp:revision>
  <cp:lastPrinted>2023-08-08T02:43:00Z</cp:lastPrinted>
  <dcterms:created xsi:type="dcterms:W3CDTF">2023-12-18T07:02:00Z</dcterms:created>
  <dcterms:modified xsi:type="dcterms:W3CDTF">2023-12-18T07:02:00Z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6D72A3920077468D925883572250BFA8_12</vt:lpwstr>
  </property>
</Properties>
</file>